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4A0"/>
      </w:tblPr>
      <w:tblGrid>
        <w:gridCol w:w="3729"/>
        <w:gridCol w:w="1375"/>
        <w:gridCol w:w="4501"/>
      </w:tblGrid>
      <w:tr w:rsidR="00A60C72" w:rsidRPr="00592E9A" w:rsidTr="00A60C72">
        <w:trPr>
          <w:trHeight w:val="1440"/>
        </w:trPr>
        <w:tc>
          <w:tcPr>
            <w:tcW w:w="3729" w:type="dxa"/>
          </w:tcPr>
          <w:p w:rsidR="00A60C72" w:rsidRPr="00592E9A" w:rsidRDefault="00A60C72" w:rsidP="00870212">
            <w:pPr>
              <w:pStyle w:val="a3"/>
              <w:tabs>
                <w:tab w:val="left" w:pos="6363"/>
              </w:tabs>
              <w:rPr>
                <w:b/>
                <w:bCs/>
                <w:sz w:val="24"/>
              </w:rPr>
            </w:pPr>
          </w:p>
        </w:tc>
        <w:tc>
          <w:tcPr>
            <w:tcW w:w="1375" w:type="dxa"/>
          </w:tcPr>
          <w:p w:rsidR="00A60C72" w:rsidRPr="00592E9A" w:rsidRDefault="00E80119" w:rsidP="00870212">
            <w:pPr>
              <w:pStyle w:val="a3"/>
              <w:tabs>
                <w:tab w:val="left" w:pos="6363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689610</wp:posOffset>
                  </wp:positionV>
                  <wp:extent cx="2379345" cy="1314450"/>
                  <wp:effectExtent l="19050" t="0" r="1905" b="0"/>
                  <wp:wrapNone/>
                  <wp:docPr id="2" name="Рисунок 1" descr="Подпись и печать Костинов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и печать Костинова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34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A60C72" w:rsidRDefault="00A60C72" w:rsidP="001C25AA">
            <w:pPr>
              <w:pStyle w:val="a3"/>
              <w:tabs>
                <w:tab w:val="left" w:pos="6363"/>
              </w:tabs>
              <w:spacing w:line="240" w:lineRule="auto"/>
              <w:jc w:val="right"/>
              <w:rPr>
                <w:b/>
                <w:bCs/>
                <w:sz w:val="24"/>
              </w:rPr>
            </w:pPr>
            <w:r w:rsidRPr="00592E9A">
              <w:rPr>
                <w:b/>
                <w:bCs/>
                <w:sz w:val="24"/>
              </w:rPr>
              <w:t>Утверждаю</w:t>
            </w:r>
            <w:r w:rsidR="00224583">
              <w:rPr>
                <w:b/>
                <w:bCs/>
                <w:sz w:val="24"/>
              </w:rPr>
              <w:t>:</w:t>
            </w:r>
          </w:p>
          <w:p w:rsidR="001C25AA" w:rsidRDefault="00A60C72" w:rsidP="001C25AA">
            <w:pPr>
              <w:pStyle w:val="a3"/>
              <w:tabs>
                <w:tab w:val="left" w:pos="6363"/>
              </w:tabs>
              <w:spacing w:line="240" w:lineRule="auto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Протокол экспертного совета №</w:t>
            </w:r>
            <w:r w:rsidR="001C25AA">
              <w:rPr>
                <w:b/>
                <w:bCs/>
                <w:sz w:val="24"/>
              </w:rPr>
              <w:t>4</w:t>
            </w:r>
          </w:p>
          <w:p w:rsidR="00A60C72" w:rsidRPr="00592E9A" w:rsidRDefault="00A60C72" w:rsidP="001C25AA">
            <w:pPr>
              <w:pStyle w:val="a3"/>
              <w:tabs>
                <w:tab w:val="left" w:pos="6363"/>
              </w:tabs>
              <w:spacing w:line="240" w:lineRule="auto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от </w:t>
            </w:r>
            <w:r w:rsidR="001C25AA">
              <w:rPr>
                <w:b/>
                <w:bCs/>
                <w:sz w:val="24"/>
              </w:rPr>
              <w:t>21.05.2010</w:t>
            </w:r>
            <w:r>
              <w:rPr>
                <w:b/>
                <w:bCs/>
                <w:sz w:val="24"/>
              </w:rPr>
              <w:t xml:space="preserve"> года</w:t>
            </w:r>
          </w:p>
          <w:p w:rsidR="00E80119" w:rsidRDefault="00A60C72" w:rsidP="001C25AA">
            <w:pPr>
              <w:pStyle w:val="a3"/>
              <w:tabs>
                <w:tab w:val="left" w:pos="6363"/>
              </w:tabs>
              <w:spacing w:line="240" w:lineRule="auto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</w:t>
            </w:r>
            <w:r w:rsidRPr="00592E9A">
              <w:rPr>
                <w:b/>
                <w:bCs/>
                <w:sz w:val="24"/>
              </w:rPr>
              <w:t xml:space="preserve">ачальник </w:t>
            </w:r>
            <w:r>
              <w:rPr>
                <w:b/>
                <w:bCs/>
                <w:sz w:val="24"/>
              </w:rPr>
              <w:t>управления</w:t>
            </w:r>
            <w:r w:rsidRPr="00592E9A">
              <w:rPr>
                <w:b/>
                <w:bCs/>
                <w:sz w:val="24"/>
              </w:rPr>
              <w:t xml:space="preserve"> образования</w:t>
            </w:r>
          </w:p>
          <w:p w:rsidR="00E80119" w:rsidRDefault="00E80119" w:rsidP="001C25AA">
            <w:pPr>
              <w:pStyle w:val="a3"/>
              <w:tabs>
                <w:tab w:val="left" w:pos="6363"/>
              </w:tabs>
              <w:spacing w:line="240" w:lineRule="auto"/>
              <w:jc w:val="right"/>
              <w:rPr>
                <w:b/>
                <w:bCs/>
                <w:sz w:val="24"/>
              </w:rPr>
            </w:pPr>
          </w:p>
          <w:p w:rsidR="00A60C72" w:rsidRPr="00592E9A" w:rsidRDefault="00A60C72" w:rsidP="001C25AA">
            <w:pPr>
              <w:pStyle w:val="a3"/>
              <w:tabs>
                <w:tab w:val="left" w:pos="6363"/>
              </w:tabs>
              <w:spacing w:line="240" w:lineRule="auto"/>
              <w:jc w:val="right"/>
              <w:rPr>
                <w:b/>
                <w:bCs/>
                <w:sz w:val="24"/>
              </w:rPr>
            </w:pPr>
            <w:r w:rsidRPr="00592E9A">
              <w:rPr>
                <w:b/>
                <w:bCs/>
                <w:sz w:val="24"/>
              </w:rPr>
              <w:t xml:space="preserve"> </w:t>
            </w:r>
          </w:p>
          <w:p w:rsidR="00A60C72" w:rsidRPr="00592E9A" w:rsidRDefault="00A60C72" w:rsidP="001C25AA">
            <w:pPr>
              <w:pStyle w:val="a3"/>
              <w:tabs>
                <w:tab w:val="left" w:pos="6363"/>
              </w:tabs>
              <w:spacing w:line="240" w:lineRule="auto"/>
              <w:jc w:val="right"/>
              <w:rPr>
                <w:b/>
                <w:bCs/>
                <w:sz w:val="24"/>
              </w:rPr>
            </w:pPr>
            <w:r w:rsidRPr="00592E9A">
              <w:rPr>
                <w:b/>
                <w:bCs/>
                <w:sz w:val="24"/>
              </w:rPr>
              <w:t xml:space="preserve"> </w:t>
            </w:r>
            <w:r w:rsidR="00943750">
              <w:rPr>
                <w:b/>
                <w:bCs/>
                <w:sz w:val="24"/>
              </w:rPr>
              <w:t>___________</w:t>
            </w:r>
            <w:r>
              <w:rPr>
                <w:b/>
                <w:bCs/>
                <w:sz w:val="24"/>
              </w:rPr>
              <w:t>Ю.Д.</w:t>
            </w:r>
            <w:r w:rsidR="00943750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Костинов</w:t>
            </w:r>
          </w:p>
        </w:tc>
      </w:tr>
    </w:tbl>
    <w:p w:rsidR="00943750" w:rsidRDefault="00943750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0119" w:rsidRDefault="00E80119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0119" w:rsidRDefault="00E80119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0119" w:rsidRDefault="00E80119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0119" w:rsidRDefault="00E80119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E15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введении ФГОС  в общеобразовательных учреждениях </w:t>
      </w:r>
      <w:r w:rsidR="007400FA">
        <w:rPr>
          <w:rFonts w:ascii="Times New Roman" w:hAnsi="Times New Roman" w:cs="Times New Roman"/>
          <w:b/>
          <w:bCs/>
          <w:sz w:val="24"/>
          <w:szCs w:val="24"/>
        </w:rPr>
        <w:t>Ракитянского</w:t>
      </w:r>
      <w:r w:rsidRPr="00E62E15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государственный </w:t>
      </w:r>
      <w:r w:rsidRPr="00E62E15">
        <w:rPr>
          <w:rFonts w:ascii="Times New Roman" w:hAnsi="Times New Roman" w:cs="Times New Roman"/>
          <w:sz w:val="24"/>
          <w:szCs w:val="24"/>
        </w:rPr>
        <w:t xml:space="preserve">образовательный стандарт начального общего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образования является </w:t>
      </w:r>
      <w:r w:rsidRPr="00E62E15">
        <w:rPr>
          <w:rFonts w:ascii="Times New Roman" w:hAnsi="Times New Roman" w:cs="Times New Roman"/>
          <w:sz w:val="24"/>
          <w:szCs w:val="24"/>
        </w:rPr>
        <w:t xml:space="preserve">неотъемлемой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составной </w:t>
      </w:r>
      <w:r w:rsidRPr="00E62E15">
        <w:rPr>
          <w:rFonts w:ascii="Times New Roman" w:hAnsi="Times New Roman" w:cs="Times New Roman"/>
          <w:sz w:val="24"/>
          <w:szCs w:val="24"/>
        </w:rPr>
        <w:t xml:space="preserve">частью федерального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государственного образовательного стандарта </w:t>
      </w:r>
      <w:r w:rsidRPr="00E62E15">
        <w:rPr>
          <w:rFonts w:ascii="Times New Roman" w:hAnsi="Times New Roman" w:cs="Times New Roman"/>
          <w:sz w:val="24"/>
          <w:szCs w:val="24"/>
        </w:rPr>
        <w:t xml:space="preserve">общею образования и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представляет </w:t>
      </w:r>
      <w:r w:rsidRPr="00E62E15">
        <w:rPr>
          <w:rFonts w:ascii="Times New Roman" w:hAnsi="Times New Roman" w:cs="Times New Roman"/>
          <w:sz w:val="24"/>
          <w:szCs w:val="24"/>
        </w:rPr>
        <w:t xml:space="preserve">собой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совокупность требований, обязательных </w:t>
      </w:r>
      <w:r w:rsidRPr="00E62E15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основной образовательной </w:t>
      </w:r>
      <w:r w:rsidRPr="00E62E15">
        <w:rPr>
          <w:rFonts w:ascii="Times New Roman" w:hAnsi="Times New Roman" w:cs="Times New Roman"/>
          <w:sz w:val="24"/>
          <w:szCs w:val="24"/>
        </w:rPr>
        <w:t xml:space="preserve">программы начальною общею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образования </w:t>
      </w:r>
      <w:r w:rsidRPr="00E62E15">
        <w:rPr>
          <w:rFonts w:ascii="Times New Roman" w:hAnsi="Times New Roman" w:cs="Times New Roman"/>
          <w:sz w:val="24"/>
          <w:szCs w:val="24"/>
        </w:rPr>
        <w:t xml:space="preserve">образовательными учреждениями, имеющими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государственную </w:t>
      </w:r>
      <w:r w:rsidRPr="00E62E15">
        <w:rPr>
          <w:rFonts w:ascii="Times New Roman" w:hAnsi="Times New Roman" w:cs="Times New Roman"/>
          <w:sz w:val="24"/>
          <w:szCs w:val="24"/>
        </w:rPr>
        <w:t>аккредитацию.</w:t>
      </w:r>
    </w:p>
    <w:p w:rsidR="00E62E15" w:rsidRPr="00E62E15" w:rsidRDefault="00E62E15" w:rsidP="00943750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государственный образовательный </w:t>
      </w:r>
      <w:r w:rsidRPr="00E62E15">
        <w:rPr>
          <w:rFonts w:ascii="Times New Roman" w:hAnsi="Times New Roman" w:cs="Times New Roman"/>
          <w:sz w:val="24"/>
          <w:szCs w:val="24"/>
        </w:rPr>
        <w:t xml:space="preserve">стандарт начального общего образования (далее - Стандарт) является       нормативным       документом,       разработанным       и утвержденным         в    порядке,    установленном    Правительством Российской Федерации, 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является    </w:t>
      </w:r>
      <w:r w:rsidRPr="00E62E15">
        <w:rPr>
          <w:rFonts w:ascii="Times New Roman" w:hAnsi="Times New Roman" w:cs="Times New Roman"/>
          <w:sz w:val="24"/>
          <w:szCs w:val="24"/>
        </w:rPr>
        <w:t xml:space="preserve">основой    объективной    оценки    уровня    образования </w:t>
      </w:r>
      <w:proofErr w:type="gramStart"/>
      <w:r w:rsidRPr="00E62E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2E15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государственный </w:t>
      </w:r>
      <w:r w:rsidRPr="00E62E15">
        <w:rPr>
          <w:rFonts w:ascii="Times New Roman" w:hAnsi="Times New Roman" w:cs="Times New Roman"/>
          <w:sz w:val="24"/>
          <w:szCs w:val="24"/>
        </w:rPr>
        <w:t xml:space="preserve">образовательный стандарт начального общего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образования </w:t>
      </w:r>
      <w:r w:rsidRPr="00E62E15">
        <w:rPr>
          <w:rFonts w:ascii="Times New Roman" w:hAnsi="Times New Roman" w:cs="Times New Roman"/>
          <w:sz w:val="24"/>
          <w:szCs w:val="24"/>
        </w:rPr>
        <w:t>включает в себя требования:</w:t>
      </w:r>
    </w:p>
    <w:p w:rsidR="00E62E15" w:rsidRPr="00E62E15" w:rsidRDefault="00E62E15" w:rsidP="00E62E1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к структуре основной образовательной программы начального общего образования, в том числе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требования </w:t>
      </w:r>
      <w:r w:rsidRPr="00E62E15">
        <w:rPr>
          <w:rFonts w:ascii="Times New Roman" w:hAnsi="Times New Roman" w:cs="Times New Roman"/>
          <w:sz w:val="24"/>
          <w:szCs w:val="24"/>
        </w:rPr>
        <w:t xml:space="preserve">к соотношению частей основной образовательной программы и их объему, а также к соотношению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обязательной части основной </w:t>
      </w:r>
      <w:r w:rsidRPr="00E62E15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части, формируемой участниками </w:t>
      </w:r>
      <w:r w:rsidRPr="00E62E15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E62E15" w:rsidRPr="00E62E15" w:rsidRDefault="00E62E15" w:rsidP="00E62E1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к    условиям    реализации    основной    образовательной </w:t>
      </w:r>
      <w:r w:rsidRPr="00E62E15">
        <w:rPr>
          <w:rFonts w:ascii="Times New Roman" w:hAnsi="Times New Roman" w:cs="Times New Roman"/>
          <w:sz w:val="24"/>
          <w:szCs w:val="24"/>
        </w:rPr>
        <w:t xml:space="preserve">программы начального общего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образования, </w:t>
      </w:r>
      <w:r w:rsidRPr="00E62E15">
        <w:rPr>
          <w:rFonts w:ascii="Times New Roman" w:hAnsi="Times New Roman" w:cs="Times New Roman"/>
          <w:sz w:val="24"/>
          <w:szCs w:val="24"/>
        </w:rPr>
        <w:t xml:space="preserve">в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том </w:t>
      </w:r>
      <w:r w:rsidRPr="00E62E15">
        <w:rPr>
          <w:rFonts w:ascii="Times New Roman" w:hAnsi="Times New Roman" w:cs="Times New Roman"/>
          <w:sz w:val="24"/>
          <w:szCs w:val="24"/>
        </w:rPr>
        <w:t xml:space="preserve">числе кадровым,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финансовым, материально-техническим </w:t>
      </w:r>
      <w:r w:rsidRPr="00E62E15">
        <w:rPr>
          <w:rFonts w:ascii="Times New Roman" w:hAnsi="Times New Roman" w:cs="Times New Roman"/>
          <w:sz w:val="24"/>
          <w:szCs w:val="24"/>
        </w:rPr>
        <w:t>и иным условиям;</w:t>
      </w:r>
    </w:p>
    <w:p w:rsidR="00E62E15" w:rsidRPr="00E62E15" w:rsidRDefault="00E62E15" w:rsidP="00E62E1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к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результатам </w:t>
      </w:r>
      <w:r w:rsidRPr="00E62E15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 начального общего образования.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 </w:t>
      </w:r>
      <w:r w:rsidRPr="00E62E15">
        <w:rPr>
          <w:rFonts w:ascii="Times New Roman" w:hAnsi="Times New Roman" w:cs="Times New Roman"/>
          <w:sz w:val="24"/>
          <w:szCs w:val="24"/>
        </w:rPr>
        <w:tab/>
        <w:t xml:space="preserve">Под введением Стандарта понимается его соблюдение на всем образовательном пространстве </w:t>
      </w:r>
      <w:r w:rsidR="00943750">
        <w:rPr>
          <w:rFonts w:ascii="Times New Roman" w:hAnsi="Times New Roman" w:cs="Times New Roman"/>
          <w:sz w:val="24"/>
          <w:szCs w:val="24"/>
        </w:rPr>
        <w:t>Ракитянского</w:t>
      </w:r>
      <w:r w:rsidRPr="00E62E15">
        <w:rPr>
          <w:rFonts w:ascii="Times New Roman" w:hAnsi="Times New Roman" w:cs="Times New Roman"/>
          <w:sz w:val="24"/>
          <w:szCs w:val="24"/>
        </w:rPr>
        <w:t xml:space="preserve"> района, а также обеспечение </w:t>
      </w:r>
      <w:proofErr w:type="gramStart"/>
      <w:r w:rsidRPr="00E62E1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62E15">
        <w:rPr>
          <w:rFonts w:ascii="Times New Roman" w:hAnsi="Times New Roman" w:cs="Times New Roman"/>
          <w:sz w:val="24"/>
          <w:szCs w:val="24"/>
        </w:rPr>
        <w:t xml:space="preserve"> соблюдением Стандарта.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>Под организацией введения Стандарта понимается комплекс мероприятий, реализация которых необходима  на муниципальном уровне для введения Стандарта после его утверждения в порядке, установленном Правительством Российской Федерации. Данные мероприятия должны быть взаимоувязаны по содержанию, срокам, ресурсам и ответственным за их реализацию.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lastRenderedPageBreak/>
        <w:t>Стандарт вводится в систему нормативно-правового обеспечения развития образования на основ</w:t>
      </w:r>
      <w:r w:rsidR="00943750">
        <w:rPr>
          <w:rFonts w:ascii="Times New Roman" w:hAnsi="Times New Roman" w:cs="Times New Roman"/>
          <w:sz w:val="24"/>
          <w:szCs w:val="24"/>
        </w:rPr>
        <w:t>ании</w:t>
      </w:r>
      <w:r w:rsidRPr="00E62E15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«Об образовании».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43750">
        <w:rPr>
          <w:rFonts w:ascii="Times New Roman" w:hAnsi="Times New Roman" w:cs="Times New Roman"/>
          <w:sz w:val="24"/>
          <w:szCs w:val="24"/>
        </w:rPr>
        <w:t>Ракитянского</w:t>
      </w:r>
      <w:r w:rsidRPr="00E62E15">
        <w:rPr>
          <w:rFonts w:ascii="Times New Roman" w:hAnsi="Times New Roman" w:cs="Times New Roman"/>
          <w:sz w:val="24"/>
          <w:szCs w:val="24"/>
        </w:rPr>
        <w:t xml:space="preserve"> района стандарт вводится в экспериментальном режиме с 1 сентября 2010 года в одном общеобразовательном учреждении, во всех  общеобразовательных учреждениях  </w:t>
      </w:r>
      <w:r w:rsidR="00943750">
        <w:rPr>
          <w:rFonts w:ascii="Times New Roman" w:hAnsi="Times New Roman" w:cs="Times New Roman"/>
          <w:sz w:val="24"/>
          <w:szCs w:val="24"/>
        </w:rPr>
        <w:t>Ракитянского</w:t>
      </w:r>
      <w:r w:rsidRPr="00E62E15">
        <w:rPr>
          <w:rFonts w:ascii="Times New Roman" w:hAnsi="Times New Roman" w:cs="Times New Roman"/>
          <w:sz w:val="24"/>
          <w:szCs w:val="24"/>
        </w:rPr>
        <w:t xml:space="preserve"> района, имеющих государственную аккредитацию и готовых к обеспечению </w:t>
      </w:r>
      <w:proofErr w:type="gramStart"/>
      <w:r w:rsidRPr="00E62E15">
        <w:rPr>
          <w:rFonts w:ascii="Times New Roman" w:hAnsi="Times New Roman" w:cs="Times New Roman"/>
          <w:sz w:val="24"/>
          <w:szCs w:val="24"/>
        </w:rPr>
        <w:t>условий исполнения требований федерального государственного образовательного стандарта начального общего образования</w:t>
      </w:r>
      <w:proofErr w:type="gramEnd"/>
      <w:r w:rsidRPr="00E62E15">
        <w:rPr>
          <w:rFonts w:ascii="Times New Roman" w:hAnsi="Times New Roman" w:cs="Times New Roman"/>
          <w:sz w:val="24"/>
          <w:szCs w:val="24"/>
        </w:rPr>
        <w:t xml:space="preserve"> с 01 сентября 201</w:t>
      </w:r>
      <w:r w:rsidR="00943750">
        <w:rPr>
          <w:rFonts w:ascii="Times New Roman" w:hAnsi="Times New Roman" w:cs="Times New Roman"/>
          <w:sz w:val="24"/>
          <w:szCs w:val="24"/>
        </w:rPr>
        <w:t>1</w:t>
      </w:r>
      <w:r w:rsidRPr="00E62E1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62E15" w:rsidRPr="00E62E15" w:rsidRDefault="00E62E15" w:rsidP="00E62E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Нормативное сопровождение </w:t>
      </w:r>
      <w:r w:rsidRPr="00E62E15">
        <w:rPr>
          <w:rFonts w:ascii="Times New Roman" w:hAnsi="Times New Roman" w:cs="Times New Roman"/>
          <w:bCs/>
          <w:sz w:val="24"/>
          <w:szCs w:val="24"/>
        </w:rPr>
        <w:t>Стандарта обеспечивается на</w:t>
      </w:r>
      <w:r w:rsidRPr="00E62E15">
        <w:rPr>
          <w:rFonts w:ascii="Times New Roman" w:hAnsi="Times New Roman" w:cs="Times New Roman"/>
          <w:sz w:val="24"/>
          <w:szCs w:val="24"/>
        </w:rPr>
        <w:t xml:space="preserve"> основе соответствующего распределения ведомственной </w:t>
      </w:r>
      <w:r w:rsidRPr="00E62E15">
        <w:rPr>
          <w:rFonts w:ascii="Times New Roman" w:hAnsi="Times New Roman" w:cs="Times New Roman"/>
          <w:bCs/>
          <w:sz w:val="24"/>
          <w:szCs w:val="24"/>
        </w:rPr>
        <w:t>ответственности.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E15">
        <w:rPr>
          <w:rFonts w:ascii="Times New Roman" w:hAnsi="Times New Roman" w:cs="Times New Roman"/>
          <w:b/>
          <w:bCs/>
          <w:sz w:val="24"/>
          <w:szCs w:val="24"/>
        </w:rPr>
        <w:t>2. ОРГАНИЗАТОРЫ И УЧАСТНИКИ ВВЕДЕНИЯ СТАНДАРТА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Организаторами введения Стандарта на территории </w:t>
      </w:r>
      <w:r w:rsidR="00943750">
        <w:rPr>
          <w:rFonts w:ascii="Times New Roman" w:hAnsi="Times New Roman" w:cs="Times New Roman"/>
          <w:sz w:val="24"/>
          <w:szCs w:val="24"/>
        </w:rPr>
        <w:t xml:space="preserve">Ракитянского </w:t>
      </w:r>
      <w:r w:rsidRPr="00E62E15">
        <w:rPr>
          <w:rFonts w:ascii="Times New Roman" w:hAnsi="Times New Roman" w:cs="Times New Roman"/>
          <w:sz w:val="24"/>
          <w:szCs w:val="24"/>
        </w:rPr>
        <w:t>района  являются:</w:t>
      </w:r>
    </w:p>
    <w:p w:rsidR="00E62E15" w:rsidRPr="00E62E15" w:rsidRDefault="00E62E15" w:rsidP="00E62E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r w:rsidR="00943750">
        <w:rPr>
          <w:rFonts w:ascii="Times New Roman" w:hAnsi="Times New Roman" w:cs="Times New Roman"/>
          <w:sz w:val="24"/>
          <w:szCs w:val="24"/>
        </w:rPr>
        <w:t xml:space="preserve">Ракитянского </w:t>
      </w:r>
      <w:r w:rsidRPr="00E62E15">
        <w:rPr>
          <w:rFonts w:ascii="Times New Roman" w:hAnsi="Times New Roman" w:cs="Times New Roman"/>
          <w:sz w:val="24"/>
          <w:szCs w:val="24"/>
        </w:rPr>
        <w:t>района;</w:t>
      </w:r>
    </w:p>
    <w:p w:rsidR="00E62E15" w:rsidRPr="00E62E15" w:rsidRDefault="00E62E15" w:rsidP="00E62E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>методический кабинет управлени</w:t>
      </w:r>
      <w:r w:rsidR="00943750">
        <w:rPr>
          <w:rFonts w:ascii="Times New Roman" w:hAnsi="Times New Roman" w:cs="Times New Roman"/>
          <w:sz w:val="24"/>
          <w:szCs w:val="24"/>
        </w:rPr>
        <w:t>я</w:t>
      </w:r>
      <w:r w:rsidRPr="00E62E15">
        <w:rPr>
          <w:rFonts w:ascii="Times New Roman" w:hAnsi="Times New Roman" w:cs="Times New Roman"/>
          <w:sz w:val="24"/>
          <w:szCs w:val="24"/>
        </w:rPr>
        <w:t xml:space="preserve"> образования администрации </w:t>
      </w:r>
      <w:r w:rsidR="00943750">
        <w:rPr>
          <w:rFonts w:ascii="Times New Roman" w:hAnsi="Times New Roman" w:cs="Times New Roman"/>
          <w:sz w:val="24"/>
          <w:szCs w:val="24"/>
        </w:rPr>
        <w:t>Ракитянского района;</w:t>
      </w:r>
    </w:p>
    <w:p w:rsidR="00E62E15" w:rsidRPr="00E62E15" w:rsidRDefault="00E62E15" w:rsidP="00E62E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>образовательные учреждения общего образования;</w:t>
      </w:r>
    </w:p>
    <w:p w:rsidR="00E62E15" w:rsidRPr="00E62E15" w:rsidRDefault="00E62E15" w:rsidP="00E62E1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иные заинтересованные учреждения и ведомства. 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5">
        <w:rPr>
          <w:rFonts w:ascii="Times New Roman" w:hAnsi="Times New Roman" w:cs="Times New Roman"/>
          <w:b/>
          <w:bCs/>
          <w:sz w:val="24"/>
          <w:szCs w:val="24"/>
        </w:rPr>
        <w:t>3. ОТВЕТСТВЕННОСТЬ ЗА ВВЕДЕНИЕ СТАНДАРТА</w:t>
      </w:r>
    </w:p>
    <w:p w:rsidR="00E62E15" w:rsidRPr="00E62E15" w:rsidRDefault="00E62E15" w:rsidP="00E62E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>Ответственность за введение Стандарта несут организаторы введения Стандарта в рамках своих полномочий в соответствии с действующим законодательством Российской Федерации.</w:t>
      </w:r>
    </w:p>
    <w:p w:rsidR="00E62E15" w:rsidRPr="00E62E15" w:rsidRDefault="00E62E15" w:rsidP="00E62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5">
        <w:rPr>
          <w:rFonts w:ascii="Times New Roman" w:hAnsi="Times New Roman" w:cs="Times New Roman"/>
          <w:b/>
          <w:bCs/>
          <w:sz w:val="24"/>
          <w:szCs w:val="24"/>
        </w:rPr>
        <w:t xml:space="preserve">4. ОСНОВНЫЕ МЕРОПРИЯТИЯ ПО </w:t>
      </w:r>
      <w:proofErr w:type="gramStart"/>
      <w:r w:rsidRPr="00E62E15">
        <w:rPr>
          <w:rFonts w:ascii="Times New Roman" w:hAnsi="Times New Roman" w:cs="Times New Roman"/>
          <w:b/>
          <w:bCs/>
          <w:sz w:val="24"/>
          <w:szCs w:val="24"/>
        </w:rPr>
        <w:t>ОРГАНИЗАЦИОННОМУ</w:t>
      </w:r>
      <w:proofErr w:type="gramEnd"/>
      <w:r w:rsidRPr="00E62E1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E15">
        <w:rPr>
          <w:rFonts w:ascii="Times New Roman" w:hAnsi="Times New Roman" w:cs="Times New Roman"/>
          <w:b/>
          <w:bCs/>
          <w:sz w:val="24"/>
          <w:szCs w:val="24"/>
        </w:rPr>
        <w:t>НАУЧНОМУ</w:t>
      </w:r>
      <w:r w:rsidR="0094375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62E15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МЕТОДИЧЕСКОМУ</w:t>
      </w:r>
      <w:r w:rsidR="0094375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E62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3750">
        <w:rPr>
          <w:rFonts w:ascii="Times New Roman" w:hAnsi="Times New Roman" w:cs="Times New Roman"/>
          <w:b/>
          <w:bCs/>
          <w:sz w:val="24"/>
          <w:szCs w:val="24"/>
        </w:rPr>
        <w:t>НОРМАТИВНО - ПРАВОВ</w:t>
      </w:r>
      <w:r w:rsidR="0022458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43750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943750" w:rsidRPr="00E62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E15">
        <w:rPr>
          <w:rFonts w:ascii="Times New Roman" w:hAnsi="Times New Roman" w:cs="Times New Roman"/>
          <w:b/>
          <w:bCs/>
          <w:sz w:val="24"/>
          <w:szCs w:val="24"/>
        </w:rPr>
        <w:t>ОБЕСПЕЧЕНИЮ ВВЕДЕНИЯ СТАНДАРТА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>Основные мероприятия по организационному, научному</w:t>
      </w:r>
      <w:r w:rsidR="00224583">
        <w:rPr>
          <w:rFonts w:ascii="Times New Roman" w:hAnsi="Times New Roman" w:cs="Times New Roman"/>
          <w:sz w:val="24"/>
          <w:szCs w:val="24"/>
        </w:rPr>
        <w:t xml:space="preserve">, методическому и </w:t>
      </w:r>
      <w:r w:rsidRPr="00E62E15">
        <w:rPr>
          <w:rFonts w:ascii="Times New Roman" w:hAnsi="Times New Roman" w:cs="Times New Roman"/>
          <w:sz w:val="24"/>
          <w:szCs w:val="24"/>
        </w:rPr>
        <w:t xml:space="preserve"> </w:t>
      </w:r>
      <w:r w:rsidR="00224583">
        <w:rPr>
          <w:rFonts w:ascii="Times New Roman" w:hAnsi="Times New Roman" w:cs="Times New Roman"/>
          <w:sz w:val="24"/>
          <w:szCs w:val="24"/>
        </w:rPr>
        <w:t>нормативно - правовому</w:t>
      </w:r>
      <w:r w:rsidRPr="00E62E15">
        <w:rPr>
          <w:rFonts w:ascii="Times New Roman" w:hAnsi="Times New Roman" w:cs="Times New Roman"/>
          <w:sz w:val="24"/>
          <w:szCs w:val="24"/>
        </w:rPr>
        <w:t xml:space="preserve"> обеспечению введения Стандарта </w:t>
      </w:r>
      <w:r w:rsidR="00224583">
        <w:rPr>
          <w:rFonts w:ascii="Times New Roman" w:hAnsi="Times New Roman" w:cs="Times New Roman"/>
          <w:sz w:val="24"/>
          <w:szCs w:val="24"/>
        </w:rPr>
        <w:t>р</w:t>
      </w:r>
      <w:r w:rsidRPr="00E62E15">
        <w:rPr>
          <w:rFonts w:ascii="Times New Roman" w:hAnsi="Times New Roman" w:cs="Times New Roman"/>
          <w:sz w:val="24"/>
          <w:szCs w:val="24"/>
        </w:rPr>
        <w:t>азрабатываются организаторами и участниками введения стандарта.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E15">
        <w:rPr>
          <w:rFonts w:ascii="Times New Roman" w:hAnsi="Times New Roman" w:cs="Times New Roman"/>
          <w:b/>
          <w:bCs/>
          <w:sz w:val="24"/>
          <w:szCs w:val="24"/>
        </w:rPr>
        <w:t>5. ОСНОВНЫЕ ФАКТОРЫ, ОБЕСПЕЧИВАЮЩИЕ ЭФФЕКТИВНУЮ ОРГАНИЗАЦИЮ ВВЕДЕНИЯ СТАНДАРТА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 </w:t>
      </w:r>
      <w:r w:rsidRPr="00E62E15">
        <w:rPr>
          <w:rFonts w:ascii="Times New Roman" w:hAnsi="Times New Roman" w:cs="Times New Roman"/>
          <w:sz w:val="24"/>
          <w:szCs w:val="24"/>
        </w:rPr>
        <w:tab/>
        <w:t>Важнейшим фактором, обеспечивающим его успешную организацию, является постоянное научное и методическое сопровождение введени</w:t>
      </w:r>
      <w:r w:rsidR="00224583">
        <w:rPr>
          <w:rFonts w:ascii="Times New Roman" w:hAnsi="Times New Roman" w:cs="Times New Roman"/>
          <w:sz w:val="24"/>
          <w:szCs w:val="24"/>
        </w:rPr>
        <w:t>я</w:t>
      </w:r>
      <w:r w:rsidRPr="00E62E15">
        <w:rPr>
          <w:rFonts w:ascii="Times New Roman" w:hAnsi="Times New Roman" w:cs="Times New Roman"/>
          <w:sz w:val="24"/>
          <w:szCs w:val="24"/>
        </w:rPr>
        <w:t xml:space="preserve"> Стандарта, включая консультирование всех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организаторов </w:t>
      </w:r>
      <w:r w:rsidRPr="00E62E15">
        <w:rPr>
          <w:rFonts w:ascii="Times New Roman" w:hAnsi="Times New Roman" w:cs="Times New Roman"/>
          <w:sz w:val="24"/>
          <w:szCs w:val="24"/>
        </w:rPr>
        <w:t>и участников организации этого процесса.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 </w:t>
      </w:r>
      <w:r w:rsidRPr="00E62E15">
        <w:rPr>
          <w:rFonts w:ascii="Times New Roman" w:hAnsi="Times New Roman" w:cs="Times New Roman"/>
          <w:sz w:val="24"/>
          <w:szCs w:val="24"/>
        </w:rPr>
        <w:tab/>
        <w:t xml:space="preserve">Многоуровневая система научного и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методического сопровождения </w:t>
      </w:r>
      <w:r w:rsidRPr="00E62E15">
        <w:rPr>
          <w:rFonts w:ascii="Times New Roman" w:hAnsi="Times New Roman" w:cs="Times New Roman"/>
          <w:sz w:val="24"/>
          <w:szCs w:val="24"/>
        </w:rPr>
        <w:t>должна быть создана с использованием лучшего опыта  и</w:t>
      </w:r>
      <w:r w:rsidR="00224583">
        <w:rPr>
          <w:rFonts w:ascii="Times New Roman" w:hAnsi="Times New Roman" w:cs="Times New Roman"/>
          <w:sz w:val="24"/>
          <w:szCs w:val="24"/>
        </w:rPr>
        <w:t xml:space="preserve"> в </w:t>
      </w:r>
      <w:r w:rsidRPr="00E62E15">
        <w:rPr>
          <w:rFonts w:ascii="Times New Roman" w:hAnsi="Times New Roman" w:cs="Times New Roman"/>
          <w:sz w:val="24"/>
          <w:szCs w:val="24"/>
        </w:rPr>
        <w:t xml:space="preserve"> первую очередь опыта с применением сетевых, информационных  </w:t>
      </w:r>
      <w:r w:rsidR="00224583">
        <w:rPr>
          <w:rFonts w:ascii="Times New Roman" w:hAnsi="Times New Roman" w:cs="Times New Roman"/>
          <w:sz w:val="24"/>
          <w:szCs w:val="24"/>
        </w:rPr>
        <w:t>и</w:t>
      </w:r>
      <w:r w:rsidRPr="00E62E15">
        <w:rPr>
          <w:rFonts w:ascii="Times New Roman" w:hAnsi="Times New Roman" w:cs="Times New Roman"/>
          <w:sz w:val="24"/>
          <w:szCs w:val="24"/>
        </w:rPr>
        <w:t xml:space="preserve"> коммуникационных технологий</w:t>
      </w:r>
      <w:r w:rsidR="00224583">
        <w:rPr>
          <w:rFonts w:ascii="Times New Roman" w:hAnsi="Times New Roman" w:cs="Times New Roman"/>
          <w:sz w:val="24"/>
          <w:szCs w:val="24"/>
        </w:rPr>
        <w:t>,</w:t>
      </w:r>
      <w:r w:rsidRPr="00E62E15">
        <w:rPr>
          <w:rFonts w:ascii="Times New Roman" w:hAnsi="Times New Roman" w:cs="Times New Roman"/>
          <w:sz w:val="24"/>
          <w:szCs w:val="24"/>
        </w:rPr>
        <w:t xml:space="preserve"> формирования подобных систем.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Данная система должна обеспечить </w:t>
      </w:r>
      <w:proofErr w:type="spellStart"/>
      <w:r w:rsidRPr="00E62E15">
        <w:rPr>
          <w:rFonts w:ascii="Times New Roman" w:hAnsi="Times New Roman" w:cs="Times New Roman"/>
          <w:sz w:val="24"/>
          <w:szCs w:val="24"/>
        </w:rPr>
        <w:t>скоординированность</w:t>
      </w:r>
      <w:proofErr w:type="spellEnd"/>
      <w:r w:rsidRPr="00E62E15">
        <w:rPr>
          <w:rFonts w:ascii="Times New Roman" w:hAnsi="Times New Roman" w:cs="Times New Roman"/>
          <w:sz w:val="24"/>
          <w:szCs w:val="24"/>
        </w:rPr>
        <w:t xml:space="preserve"> и слаженность действий всех организаторов и участников организации введения Стандарта, наличие между ними постоянной прямой и обратной связи.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lastRenderedPageBreak/>
        <w:t>Главными пользователями этой системы должны стать образовательные учреждения общего образования, а также работающие в этих учреждениях администраторы и педагоги.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>При введении Стандарта должна быть организована широкая разъяснительная работа среди педагогической и родительской общественности о целях и задачах Стандарта, его актуальности для системы образования, для обучающихся и их родителей, для страны в целом.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>Эта работа должна проводиться на местном уровн</w:t>
      </w:r>
      <w:r w:rsidR="00224583">
        <w:rPr>
          <w:rFonts w:ascii="Times New Roman" w:hAnsi="Times New Roman" w:cs="Times New Roman"/>
          <w:sz w:val="24"/>
          <w:szCs w:val="24"/>
        </w:rPr>
        <w:t>е</w:t>
      </w:r>
      <w:r w:rsidRPr="00E62E15">
        <w:rPr>
          <w:rFonts w:ascii="Times New Roman" w:hAnsi="Times New Roman" w:cs="Times New Roman"/>
          <w:sz w:val="24"/>
          <w:szCs w:val="24"/>
        </w:rPr>
        <w:t xml:space="preserve"> с привлечением средств массовой информации, общественных и иных организаций, заинтересованных в эффективной организации введения Стандарта.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>При этом образовательные учреждения должны стать основными площадками проведения работы с общественностью, в первую очередь родителями, по разъяснению необходимости введения Стандарта, его требований, механизмов введения и ожидаемых результатов.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>Необходима организация массового обучения работников образования по всему комплексу вопросов, связанных с введением Стандарта.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>Особое внимание должно быть уделено переподготовке методического корпуса.</w:t>
      </w:r>
    </w:p>
    <w:p w:rsidR="00E62E15" w:rsidRPr="00E62E15" w:rsidRDefault="00E62E15" w:rsidP="00E62E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>При обучении работников образования должны применяться технологии, в том числе основанные на использовании информационных коммуникационных технологий, позволяющие провести качественное обучение большого контингента в достаточно сжатые сроки.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 xml:space="preserve">При организации введения Стандарта должна </w:t>
      </w:r>
      <w:r w:rsidRPr="00E62E15">
        <w:rPr>
          <w:rFonts w:ascii="Times New Roman" w:hAnsi="Times New Roman" w:cs="Times New Roman"/>
          <w:bCs/>
          <w:sz w:val="24"/>
          <w:szCs w:val="24"/>
        </w:rPr>
        <w:t xml:space="preserve">быть </w:t>
      </w:r>
      <w:r w:rsidRPr="00E62E15">
        <w:rPr>
          <w:rFonts w:ascii="Times New Roman" w:hAnsi="Times New Roman" w:cs="Times New Roman"/>
          <w:sz w:val="24"/>
          <w:szCs w:val="24"/>
        </w:rPr>
        <w:t xml:space="preserve">обеспечена гласность и прозрачность всех действий и процедур, наличие эффективного государственного и общественного </w:t>
      </w:r>
      <w:proofErr w:type="gramStart"/>
      <w:r w:rsidRPr="00E62E1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62E15">
        <w:rPr>
          <w:rFonts w:ascii="Times New Roman" w:hAnsi="Times New Roman" w:cs="Times New Roman"/>
          <w:sz w:val="24"/>
          <w:szCs w:val="24"/>
        </w:rPr>
        <w:t xml:space="preserve"> введением Стандарта.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E15">
        <w:rPr>
          <w:rFonts w:ascii="Times New Roman" w:hAnsi="Times New Roman" w:cs="Times New Roman"/>
          <w:b/>
          <w:bCs/>
          <w:sz w:val="24"/>
          <w:szCs w:val="24"/>
        </w:rPr>
        <w:t>6. ЗАКЛЮЧЕНИЕ</w:t>
      </w: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E15" w:rsidRPr="00E62E15" w:rsidRDefault="00E62E15" w:rsidP="00E62E15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E15">
        <w:rPr>
          <w:rFonts w:ascii="Times New Roman" w:hAnsi="Times New Roman" w:cs="Times New Roman"/>
          <w:sz w:val="24"/>
          <w:szCs w:val="24"/>
        </w:rPr>
        <w:t>Государственная важность введения Стандарта, сложность и многоплановость этого процесса позволяют сделать вывод о том, что организация введения Стандарта должна быть осуществлена в рамках отдельной программы или проекта государственного значения.</w:t>
      </w:r>
    </w:p>
    <w:p w:rsidR="00E62E15" w:rsidRPr="00E62E15" w:rsidRDefault="00E62E15" w:rsidP="00E62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538" w:rsidRPr="00E62E15" w:rsidRDefault="008A2538" w:rsidP="00E62E1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A2538" w:rsidRPr="00E62E15" w:rsidSect="00D5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C1FD5"/>
    <w:multiLevelType w:val="hybridMultilevel"/>
    <w:tmpl w:val="BEBA7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90EF4"/>
    <w:multiLevelType w:val="hybridMultilevel"/>
    <w:tmpl w:val="A42E1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E15"/>
    <w:rsid w:val="001C25AA"/>
    <w:rsid w:val="00224583"/>
    <w:rsid w:val="00465370"/>
    <w:rsid w:val="007400FA"/>
    <w:rsid w:val="008A2538"/>
    <w:rsid w:val="00943750"/>
    <w:rsid w:val="009B66B3"/>
    <w:rsid w:val="00A60C72"/>
    <w:rsid w:val="00C869F6"/>
    <w:rsid w:val="00D57923"/>
    <w:rsid w:val="00E62E15"/>
    <w:rsid w:val="00E8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0C72"/>
    <w:pPr>
      <w:autoSpaceDE w:val="0"/>
      <w:autoSpaceDN w:val="0"/>
      <w:adjustRightInd w:val="0"/>
      <w:spacing w:after="0" w:line="398" w:lineRule="auto"/>
      <w:jc w:val="center"/>
    </w:pPr>
    <w:rPr>
      <w:rFonts w:ascii="Times New Roman" w:eastAsia="Times New Roman" w:hAnsi="Times New Roman" w:cs="Times New Roman"/>
      <w:sz w:val="28"/>
      <w:szCs w:val="12"/>
    </w:rPr>
  </w:style>
  <w:style w:type="character" w:customStyle="1" w:styleId="a4">
    <w:name w:val="Название Знак"/>
    <w:basedOn w:val="a0"/>
    <w:link w:val="a3"/>
    <w:rsid w:val="00A60C72"/>
    <w:rPr>
      <w:rFonts w:ascii="Times New Roman" w:eastAsia="Times New Roman" w:hAnsi="Times New Roman" w:cs="Times New Roman"/>
      <w:sz w:val="28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Управление образования</cp:lastModifiedBy>
  <cp:revision>2</cp:revision>
  <dcterms:created xsi:type="dcterms:W3CDTF">2010-12-13T12:24:00Z</dcterms:created>
  <dcterms:modified xsi:type="dcterms:W3CDTF">2010-12-13T12:24:00Z</dcterms:modified>
</cp:coreProperties>
</file>